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DE0" w:rsidRPr="002F1DE0" w:rsidRDefault="002F1DE0" w:rsidP="002F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DE0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2F1DE0" w:rsidRPr="002F1DE0" w:rsidRDefault="002F1DE0" w:rsidP="002F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DE0">
        <w:rPr>
          <w:rFonts w:ascii="Times New Roman" w:hAnsi="Times New Roman" w:cs="Times New Roman"/>
          <w:b/>
          <w:sz w:val="24"/>
          <w:szCs w:val="24"/>
        </w:rPr>
        <w:t>«МУХОРШИБИРСКИЙ РАЙОН»</w:t>
      </w:r>
    </w:p>
    <w:p w:rsidR="002F1DE0" w:rsidRPr="002F1DE0" w:rsidRDefault="002F1DE0" w:rsidP="002F1D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1DE0" w:rsidRPr="002F1DE0" w:rsidRDefault="002F1DE0" w:rsidP="002F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DE0" w:rsidRPr="002F1DE0" w:rsidRDefault="002F1DE0" w:rsidP="002F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DE0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F1DE0" w:rsidRPr="002F1DE0" w:rsidRDefault="002F1DE0" w:rsidP="002F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DE0" w:rsidRPr="002F1DE0" w:rsidRDefault="002F1DE0" w:rsidP="002F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DE0" w:rsidRPr="002F1DE0" w:rsidRDefault="002F1DE0" w:rsidP="002F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DE0" w:rsidRPr="002F1DE0" w:rsidRDefault="002F1DE0" w:rsidP="002F1D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B8579E">
        <w:rPr>
          <w:rFonts w:ascii="Times New Roman" w:hAnsi="Times New Roman" w:cs="Times New Roman"/>
          <w:b/>
          <w:sz w:val="24"/>
          <w:szCs w:val="24"/>
          <w:u w:val="single"/>
        </w:rPr>
        <w:t>14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» февраля 2013</w:t>
      </w:r>
      <w:r w:rsidRPr="002F1DE0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</w:t>
      </w:r>
    </w:p>
    <w:p w:rsidR="002F1DE0" w:rsidRPr="002F1DE0" w:rsidRDefault="002F1DE0" w:rsidP="002F1D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DE0">
        <w:rPr>
          <w:rFonts w:ascii="Times New Roman" w:hAnsi="Times New Roman" w:cs="Times New Roman"/>
          <w:b/>
          <w:sz w:val="24"/>
          <w:szCs w:val="24"/>
        </w:rPr>
        <w:t xml:space="preserve">с. Мухоршибирь                                         №  </w:t>
      </w:r>
      <w:r w:rsidR="00A8608C">
        <w:rPr>
          <w:rFonts w:ascii="Times New Roman" w:hAnsi="Times New Roman" w:cs="Times New Roman"/>
          <w:b/>
          <w:sz w:val="24"/>
          <w:szCs w:val="24"/>
        </w:rPr>
        <w:t>347</w:t>
      </w:r>
    </w:p>
    <w:p w:rsidR="002F1DE0" w:rsidRPr="002F1DE0" w:rsidRDefault="002F1DE0" w:rsidP="002F1D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DE0" w:rsidRPr="002F1DE0" w:rsidRDefault="002F1DE0" w:rsidP="002F1DE0">
      <w:pPr>
        <w:pStyle w:val="ConsPlusTitle"/>
        <w:widowControl/>
        <w:jc w:val="center"/>
      </w:pP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1DE0">
        <w:rPr>
          <w:rFonts w:ascii="Times New Roman" w:hAnsi="Times New Roman" w:cs="Times New Roman"/>
          <w:b/>
          <w:sz w:val="24"/>
          <w:szCs w:val="24"/>
        </w:rPr>
        <w:t>Об утверждении Положения о порядке предоставления</w:t>
      </w: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1DE0">
        <w:rPr>
          <w:rFonts w:ascii="Times New Roman" w:hAnsi="Times New Roman" w:cs="Times New Roman"/>
          <w:b/>
          <w:sz w:val="24"/>
          <w:szCs w:val="24"/>
        </w:rPr>
        <w:t xml:space="preserve"> земельных участков в муниципальном образовании </w:t>
      </w: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1DE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2F1DE0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2F1DE0">
        <w:rPr>
          <w:rFonts w:ascii="Times New Roman" w:hAnsi="Times New Roman" w:cs="Times New Roman"/>
          <w:b/>
          <w:sz w:val="24"/>
          <w:szCs w:val="24"/>
        </w:rPr>
        <w:t xml:space="preserve"> район», </w:t>
      </w:r>
      <w:proofErr w:type="gramStart"/>
      <w:r w:rsidRPr="002F1DE0">
        <w:rPr>
          <w:rFonts w:ascii="Times New Roman" w:hAnsi="Times New Roman" w:cs="Times New Roman"/>
          <w:b/>
          <w:sz w:val="24"/>
          <w:szCs w:val="24"/>
        </w:rPr>
        <w:t>государственная</w:t>
      </w:r>
      <w:proofErr w:type="gramEnd"/>
      <w:r w:rsidRPr="002F1D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F1DE0">
        <w:rPr>
          <w:rFonts w:ascii="Times New Roman" w:hAnsi="Times New Roman" w:cs="Times New Roman"/>
          <w:b/>
          <w:sz w:val="24"/>
          <w:szCs w:val="24"/>
        </w:rPr>
        <w:t>собственность</w:t>
      </w:r>
      <w:proofErr w:type="gramEnd"/>
      <w:r w:rsidRPr="002F1DE0">
        <w:rPr>
          <w:rFonts w:ascii="Times New Roman" w:hAnsi="Times New Roman" w:cs="Times New Roman"/>
          <w:b/>
          <w:sz w:val="24"/>
          <w:szCs w:val="24"/>
        </w:rPr>
        <w:t xml:space="preserve"> на которые не разграничена, или</w:t>
      </w:r>
    </w:p>
    <w:p w:rsidR="002F1DE0" w:rsidRDefault="002F1DE0" w:rsidP="002F1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F1DE0">
        <w:rPr>
          <w:rFonts w:ascii="Times New Roman" w:hAnsi="Times New Roman" w:cs="Times New Roman"/>
          <w:b/>
          <w:sz w:val="24"/>
          <w:szCs w:val="24"/>
        </w:rPr>
        <w:t>находящихся</w:t>
      </w:r>
      <w:proofErr w:type="gramEnd"/>
      <w:r w:rsidRPr="002F1DE0">
        <w:rPr>
          <w:rFonts w:ascii="Times New Roman" w:hAnsi="Times New Roman" w:cs="Times New Roman"/>
          <w:b/>
          <w:sz w:val="24"/>
          <w:szCs w:val="24"/>
        </w:rPr>
        <w:t xml:space="preserve"> в муниципальной собственности</w:t>
      </w:r>
      <w:r>
        <w:rPr>
          <w:rFonts w:ascii="Times New Roman" w:hAnsi="Times New Roman" w:cs="Times New Roman"/>
          <w:b/>
          <w:sz w:val="24"/>
          <w:szCs w:val="24"/>
        </w:rPr>
        <w:t>, для</w:t>
      </w:r>
    </w:p>
    <w:p w:rsidR="002F1DE0" w:rsidRPr="002F1DE0" w:rsidRDefault="0073612D" w:rsidP="002F1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садоводства, огородничества и</w:t>
      </w:r>
      <w:r w:rsidR="002F1DE0">
        <w:rPr>
          <w:rFonts w:ascii="Times New Roman" w:hAnsi="Times New Roman" w:cs="Times New Roman"/>
          <w:b/>
          <w:sz w:val="24"/>
          <w:szCs w:val="24"/>
        </w:rPr>
        <w:t xml:space="preserve"> дачного хозяйства</w:t>
      </w: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1DE0">
        <w:rPr>
          <w:rFonts w:ascii="Times New Roman" w:hAnsi="Times New Roman" w:cs="Times New Roman"/>
          <w:sz w:val="24"/>
          <w:szCs w:val="24"/>
        </w:rPr>
        <w:t>В целях приведения нормативн</w:t>
      </w:r>
      <w:r w:rsidR="0073612D">
        <w:rPr>
          <w:rFonts w:ascii="Times New Roman" w:hAnsi="Times New Roman" w:cs="Times New Roman"/>
          <w:sz w:val="24"/>
          <w:szCs w:val="24"/>
        </w:rPr>
        <w:t xml:space="preserve">ых </w:t>
      </w:r>
      <w:r w:rsidRPr="002F1DE0">
        <w:rPr>
          <w:rFonts w:ascii="Times New Roman" w:hAnsi="Times New Roman" w:cs="Times New Roman"/>
          <w:sz w:val="24"/>
          <w:szCs w:val="24"/>
        </w:rPr>
        <w:t>правовых актов в соответствие с действующим законодательством и обеспечения единства управления и распоряжения земельными участками в муниципальном образовании «</w:t>
      </w:r>
      <w:proofErr w:type="spellStart"/>
      <w:r w:rsidRPr="002F1DE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F1DE0">
        <w:rPr>
          <w:rFonts w:ascii="Times New Roman" w:hAnsi="Times New Roman" w:cs="Times New Roman"/>
          <w:sz w:val="24"/>
          <w:szCs w:val="24"/>
        </w:rPr>
        <w:t xml:space="preserve"> район» на принципах эффективности, справедливости, публичности, открытости и прозрачности процедур предоставления таких земельных участков</w:t>
      </w:r>
      <w:r w:rsidR="0073612D">
        <w:rPr>
          <w:rFonts w:ascii="Times New Roman" w:hAnsi="Times New Roman" w:cs="Times New Roman"/>
          <w:sz w:val="24"/>
          <w:szCs w:val="24"/>
        </w:rPr>
        <w:t>,</w:t>
      </w:r>
      <w:r w:rsidRPr="002F1DE0">
        <w:rPr>
          <w:rFonts w:ascii="Times New Roman" w:hAnsi="Times New Roman" w:cs="Times New Roman"/>
          <w:sz w:val="24"/>
          <w:szCs w:val="24"/>
        </w:rPr>
        <w:t xml:space="preserve">  Совет депутатов муниципального образования «</w:t>
      </w:r>
      <w:proofErr w:type="spellStart"/>
      <w:r w:rsidRPr="002F1DE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F1DE0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2F1DE0" w:rsidRPr="002F1DE0" w:rsidRDefault="002F1DE0" w:rsidP="002F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DE0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1DE0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r:id="rId4" w:history="1">
        <w:r w:rsidRPr="002F1DE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</w:t>
        </w:r>
      </w:hyperlink>
      <w:r w:rsidRPr="002F1DE0">
        <w:rPr>
          <w:rFonts w:ascii="Times New Roman" w:hAnsi="Times New Roman" w:cs="Times New Roman"/>
          <w:sz w:val="24"/>
          <w:szCs w:val="24"/>
        </w:rPr>
        <w:t xml:space="preserve"> о порядке предоставления земельных участков в муниципальном образовании «</w:t>
      </w:r>
      <w:proofErr w:type="spellStart"/>
      <w:r w:rsidRPr="002F1DE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F1DE0">
        <w:rPr>
          <w:rFonts w:ascii="Times New Roman" w:hAnsi="Times New Roman" w:cs="Times New Roman"/>
          <w:sz w:val="24"/>
          <w:szCs w:val="24"/>
        </w:rPr>
        <w:t xml:space="preserve"> район», государственная собственность на которые не разграничена, или находящихся в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>, для садоводства, огородничества и дачного хозяйства</w:t>
      </w:r>
      <w:r w:rsidR="0073612D">
        <w:rPr>
          <w:rFonts w:ascii="Times New Roman" w:hAnsi="Times New Roman" w:cs="Times New Roman"/>
          <w:sz w:val="24"/>
          <w:szCs w:val="24"/>
        </w:rPr>
        <w:t xml:space="preserve"> согласно приложению</w:t>
      </w:r>
      <w:r w:rsidRPr="002F1DE0">
        <w:rPr>
          <w:rFonts w:ascii="Times New Roman" w:hAnsi="Times New Roman" w:cs="Times New Roman"/>
          <w:sz w:val="24"/>
          <w:szCs w:val="24"/>
        </w:rPr>
        <w:t>.</w:t>
      </w: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1DE0">
        <w:rPr>
          <w:rFonts w:ascii="Times New Roman" w:hAnsi="Times New Roman" w:cs="Times New Roman"/>
          <w:sz w:val="24"/>
          <w:szCs w:val="24"/>
        </w:rPr>
        <w:t>2. Уполномочить Комитет по управлению земельными ресурсами муниципального образования «</w:t>
      </w:r>
      <w:proofErr w:type="spellStart"/>
      <w:r w:rsidRPr="002F1DE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F1DE0">
        <w:rPr>
          <w:rFonts w:ascii="Times New Roman" w:hAnsi="Times New Roman" w:cs="Times New Roman"/>
          <w:sz w:val="24"/>
          <w:szCs w:val="24"/>
        </w:rPr>
        <w:t xml:space="preserve"> район»  выступать стороной по сделкам, связанным с распоряжением земельными участками, от имени муниципального образования «</w:t>
      </w:r>
      <w:proofErr w:type="spellStart"/>
      <w:r w:rsidRPr="002F1DE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F1DE0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1DE0">
        <w:rPr>
          <w:rFonts w:ascii="Times New Roman" w:hAnsi="Times New Roman" w:cs="Times New Roman"/>
          <w:sz w:val="24"/>
          <w:szCs w:val="24"/>
        </w:rPr>
        <w:t xml:space="preserve">3. </w:t>
      </w:r>
      <w:r w:rsidR="0073612D">
        <w:rPr>
          <w:rFonts w:ascii="Times New Roman" w:hAnsi="Times New Roman" w:cs="Times New Roman"/>
          <w:color w:val="000000"/>
          <w:sz w:val="24"/>
          <w:szCs w:val="24"/>
        </w:rPr>
        <w:t>Настоящее р</w:t>
      </w:r>
      <w:r w:rsidRPr="002F1DE0">
        <w:rPr>
          <w:rFonts w:ascii="Times New Roman" w:hAnsi="Times New Roman" w:cs="Times New Roman"/>
          <w:color w:val="000000"/>
          <w:sz w:val="24"/>
          <w:szCs w:val="24"/>
        </w:rPr>
        <w:t xml:space="preserve">ешение вступает в силу с момента опубликования. </w:t>
      </w: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DE0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F1DE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F1DE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F1DE0"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Ю.А. Петров</w:t>
      </w:r>
    </w:p>
    <w:p w:rsidR="002F1DE0" w:rsidRPr="002F1DE0" w:rsidRDefault="002F1DE0" w:rsidP="002F1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1DE0" w:rsidRPr="002F1DE0" w:rsidRDefault="002F1DE0" w:rsidP="002F1DE0">
      <w:pPr>
        <w:autoSpaceDE w:val="0"/>
        <w:autoSpaceDN w:val="0"/>
        <w:adjustRightInd w:val="0"/>
        <w:outlineLvl w:val="0"/>
        <w:rPr>
          <w:szCs w:val="24"/>
        </w:rPr>
      </w:pPr>
    </w:p>
    <w:p w:rsidR="00273760" w:rsidRDefault="00273760"/>
    <w:p w:rsidR="002F1DE0" w:rsidRDefault="002F1DE0"/>
    <w:p w:rsidR="002F1DE0" w:rsidRDefault="002F1DE0"/>
    <w:p w:rsidR="002F1DE0" w:rsidRDefault="002F1DE0"/>
    <w:p w:rsidR="002F1DE0" w:rsidRPr="002F1DE0" w:rsidRDefault="002F1DE0" w:rsidP="002F1DE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F1DE0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2F1DE0" w:rsidRPr="002F1DE0" w:rsidRDefault="0073612D" w:rsidP="002F1DE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F1DE0" w:rsidRPr="002F1DE0">
        <w:rPr>
          <w:rFonts w:ascii="Times New Roman" w:hAnsi="Times New Roman" w:cs="Times New Roman"/>
          <w:sz w:val="24"/>
          <w:szCs w:val="24"/>
        </w:rPr>
        <w:t>ешением  Совета депутатов</w:t>
      </w:r>
    </w:p>
    <w:p w:rsidR="002F1DE0" w:rsidRPr="002F1DE0" w:rsidRDefault="0073612D" w:rsidP="002F1DE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2F1DE0" w:rsidRPr="002F1DE0">
        <w:rPr>
          <w:rFonts w:ascii="Times New Roman" w:hAnsi="Times New Roman" w:cs="Times New Roman"/>
          <w:sz w:val="24"/>
          <w:szCs w:val="24"/>
        </w:rPr>
        <w:t>униципального образования</w:t>
      </w:r>
    </w:p>
    <w:p w:rsidR="002F1DE0" w:rsidRPr="002F1DE0" w:rsidRDefault="002F1DE0" w:rsidP="002F1DE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F1DE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F1DE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F1DE0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2F1DE0" w:rsidRPr="002F1DE0" w:rsidRDefault="0073612D" w:rsidP="002F1DE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8579E">
        <w:rPr>
          <w:rFonts w:ascii="Times New Roman" w:hAnsi="Times New Roman" w:cs="Times New Roman"/>
          <w:sz w:val="24"/>
          <w:szCs w:val="24"/>
        </w:rPr>
        <w:t>14</w:t>
      </w:r>
      <w:r w:rsidR="002F1DE0">
        <w:rPr>
          <w:rFonts w:ascii="Times New Roman" w:hAnsi="Times New Roman" w:cs="Times New Roman"/>
          <w:sz w:val="24"/>
          <w:szCs w:val="24"/>
        </w:rPr>
        <w:t xml:space="preserve"> февраля 2013</w:t>
      </w:r>
      <w:r w:rsidR="002F1DE0" w:rsidRPr="002F1DE0">
        <w:rPr>
          <w:rFonts w:ascii="Times New Roman" w:hAnsi="Times New Roman" w:cs="Times New Roman"/>
          <w:sz w:val="24"/>
          <w:szCs w:val="24"/>
        </w:rPr>
        <w:t xml:space="preserve">г.  N </w:t>
      </w:r>
      <w:r w:rsidR="00A8608C">
        <w:rPr>
          <w:rFonts w:ascii="Times New Roman" w:hAnsi="Times New Roman" w:cs="Times New Roman"/>
          <w:sz w:val="24"/>
          <w:szCs w:val="24"/>
        </w:rPr>
        <w:t>347</w:t>
      </w:r>
    </w:p>
    <w:p w:rsidR="002F1DE0" w:rsidRPr="002F1DE0" w:rsidRDefault="002F1DE0" w:rsidP="002F1DE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1DE0" w:rsidRPr="002F1DE0" w:rsidRDefault="002F1DE0" w:rsidP="002F1DE0">
      <w:pPr>
        <w:pStyle w:val="ConsPlusTitle"/>
        <w:widowControl/>
        <w:jc w:val="center"/>
      </w:pPr>
    </w:p>
    <w:p w:rsidR="002F1DE0" w:rsidRPr="002F1DE0" w:rsidRDefault="002F1DE0" w:rsidP="002F1DE0">
      <w:pPr>
        <w:pStyle w:val="ConsPlusTitle"/>
        <w:widowControl/>
        <w:jc w:val="center"/>
      </w:pPr>
      <w:r w:rsidRPr="002F1DE0">
        <w:t>ПОЛОЖЕНИЕ</w:t>
      </w:r>
    </w:p>
    <w:p w:rsidR="002F1DE0" w:rsidRPr="002F1DE0" w:rsidRDefault="002F1DE0" w:rsidP="002F1DE0">
      <w:pPr>
        <w:pStyle w:val="ConsPlusTitle"/>
        <w:widowControl/>
        <w:jc w:val="center"/>
      </w:pPr>
      <w:r w:rsidRPr="002F1DE0">
        <w:t xml:space="preserve">О ПОРЯДКЕ ПРЕДОСТАВЛЕНИЯ ЗЕМЕЛЬНЫХ УЧАСТКОВ  </w:t>
      </w:r>
      <w:proofErr w:type="gramStart"/>
      <w:r w:rsidRPr="002F1DE0">
        <w:t>В</w:t>
      </w:r>
      <w:proofErr w:type="gramEnd"/>
    </w:p>
    <w:p w:rsidR="002F1DE0" w:rsidRPr="002F1DE0" w:rsidRDefault="002F1DE0" w:rsidP="002F1DE0">
      <w:pPr>
        <w:pStyle w:val="ConsPlusTitle"/>
        <w:widowControl/>
        <w:jc w:val="center"/>
      </w:pPr>
      <w:r w:rsidRPr="002F1DE0">
        <w:t xml:space="preserve">МУНИЦИПАЛЬНОМ ОБРАЗОВАНИ  «МУХОРШИБИРСКИЙ РАЙОН», ГОСУДАРСТВЕННАЯ </w:t>
      </w:r>
      <w:proofErr w:type="gramStart"/>
      <w:r w:rsidRPr="002F1DE0">
        <w:t>СОБСТВЕННОСТЬ</w:t>
      </w:r>
      <w:proofErr w:type="gramEnd"/>
      <w:r w:rsidRPr="002F1DE0">
        <w:t xml:space="preserve"> НА КОТОРЫЕ НЕ</w:t>
      </w:r>
    </w:p>
    <w:p w:rsidR="00C26757" w:rsidRDefault="002F1DE0" w:rsidP="002F1DE0">
      <w:pPr>
        <w:pStyle w:val="ConsPlusTitle"/>
        <w:widowControl/>
        <w:jc w:val="center"/>
      </w:pPr>
      <w:proofErr w:type="gramStart"/>
      <w:r w:rsidRPr="002F1DE0">
        <w:t>РАЗГРАНИЧЕНА</w:t>
      </w:r>
      <w:proofErr w:type="gramEnd"/>
      <w:r w:rsidRPr="002F1DE0">
        <w:t>, ИЛИ НАХОДЯЩИХСЯ В МУНИЦИПАЛЬНОЙ СОБСТВЕННОСТИ</w:t>
      </w:r>
      <w:r>
        <w:t xml:space="preserve">, ДЛЯ САДОВОДСТВА, ОГОРОДНИЧЕСТВА </w:t>
      </w:r>
    </w:p>
    <w:p w:rsidR="002F1DE0" w:rsidRPr="002F1DE0" w:rsidRDefault="002F1DE0" w:rsidP="002F1DE0">
      <w:pPr>
        <w:pStyle w:val="ConsPlusTitle"/>
        <w:widowControl/>
        <w:jc w:val="center"/>
      </w:pPr>
      <w:r>
        <w:t>И ДАЧНОГО ХОЗЯЙСТВА</w:t>
      </w:r>
    </w:p>
    <w:p w:rsidR="002F1DE0" w:rsidRPr="002F1DE0" w:rsidRDefault="002F1DE0" w:rsidP="002F1DE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1DE0" w:rsidRPr="002F1DE0" w:rsidRDefault="002F1DE0" w:rsidP="002F1DE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F1DE0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2F1DE0" w:rsidRPr="002F1DE0" w:rsidRDefault="002F1DE0" w:rsidP="002F1DE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1DE0" w:rsidRPr="002F1DE0" w:rsidRDefault="002F1DE0" w:rsidP="002F1DE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1DE0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2F1DE0">
        <w:rPr>
          <w:rFonts w:ascii="Times New Roman" w:hAnsi="Times New Roman" w:cs="Times New Roman"/>
          <w:sz w:val="24"/>
          <w:szCs w:val="24"/>
        </w:rPr>
        <w:t>Настоящее Положение о порядке предоставления земельных участков в  муниципальном образовании «</w:t>
      </w:r>
      <w:proofErr w:type="spellStart"/>
      <w:r w:rsidRPr="002F1DE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F1DE0">
        <w:rPr>
          <w:rFonts w:ascii="Times New Roman" w:hAnsi="Times New Roman" w:cs="Times New Roman"/>
          <w:sz w:val="24"/>
          <w:szCs w:val="24"/>
        </w:rPr>
        <w:t xml:space="preserve"> район», государственная собственность на которые не разграничена, или находящихся в муниципальной собственности</w:t>
      </w:r>
      <w:r w:rsidR="00C26757">
        <w:rPr>
          <w:rFonts w:ascii="Times New Roman" w:hAnsi="Times New Roman" w:cs="Times New Roman"/>
          <w:sz w:val="24"/>
          <w:szCs w:val="24"/>
        </w:rPr>
        <w:t>, для садоводства, огородничества и дачного хозяйства</w:t>
      </w:r>
      <w:r w:rsidRPr="002F1DE0">
        <w:rPr>
          <w:rFonts w:ascii="Times New Roman" w:hAnsi="Times New Roman" w:cs="Times New Roman"/>
          <w:sz w:val="24"/>
          <w:szCs w:val="24"/>
        </w:rPr>
        <w:t xml:space="preserve"> (далее - Положение), разработано </w:t>
      </w:r>
      <w:r w:rsidR="00C26757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градостроительным и земельным законодательством, Федеральным законом от 15.04.1998г. №66-ФЗ «О садоводческих, огороднических и дачных некоммерческих объединениях граждан» (далее – Федеральный закон №66-ФЗ) </w:t>
      </w:r>
      <w:r w:rsidR="00B026BB">
        <w:rPr>
          <w:rFonts w:ascii="Times New Roman" w:hAnsi="Times New Roman" w:cs="Times New Roman"/>
          <w:sz w:val="24"/>
          <w:szCs w:val="24"/>
        </w:rPr>
        <w:t xml:space="preserve">и </w:t>
      </w:r>
      <w:r w:rsidRPr="002F1DE0">
        <w:rPr>
          <w:rFonts w:ascii="Times New Roman" w:hAnsi="Times New Roman" w:cs="Times New Roman"/>
          <w:sz w:val="24"/>
          <w:szCs w:val="24"/>
        </w:rPr>
        <w:t>устанавливает</w:t>
      </w:r>
      <w:proofErr w:type="gramEnd"/>
      <w:r w:rsidRPr="002F1DE0">
        <w:rPr>
          <w:rFonts w:ascii="Times New Roman" w:hAnsi="Times New Roman" w:cs="Times New Roman"/>
          <w:sz w:val="24"/>
          <w:szCs w:val="24"/>
        </w:rPr>
        <w:t xml:space="preserve"> процедуру и сроки оформлени</w:t>
      </w:r>
      <w:r w:rsidR="0073612D">
        <w:rPr>
          <w:rFonts w:ascii="Times New Roman" w:hAnsi="Times New Roman" w:cs="Times New Roman"/>
          <w:sz w:val="24"/>
          <w:szCs w:val="24"/>
        </w:rPr>
        <w:t>я</w:t>
      </w:r>
      <w:r w:rsidRPr="002F1DE0">
        <w:rPr>
          <w:rFonts w:ascii="Times New Roman" w:hAnsi="Times New Roman" w:cs="Times New Roman"/>
          <w:sz w:val="24"/>
          <w:szCs w:val="24"/>
        </w:rPr>
        <w:t xml:space="preserve"> документов о пре</w:t>
      </w:r>
      <w:r w:rsidR="00B026BB">
        <w:rPr>
          <w:rFonts w:ascii="Times New Roman" w:hAnsi="Times New Roman" w:cs="Times New Roman"/>
          <w:sz w:val="24"/>
          <w:szCs w:val="24"/>
        </w:rPr>
        <w:t>доставлении земельных участков для ведения садоводства, огородничества и дачного хозяйства</w:t>
      </w:r>
      <w:r w:rsidRPr="002F1DE0">
        <w:rPr>
          <w:rFonts w:ascii="Times New Roman" w:hAnsi="Times New Roman" w:cs="Times New Roman"/>
          <w:sz w:val="24"/>
          <w:szCs w:val="24"/>
        </w:rPr>
        <w:t>.</w:t>
      </w:r>
    </w:p>
    <w:p w:rsidR="002F1DE0" w:rsidRPr="002F1DE0" w:rsidRDefault="002F1DE0" w:rsidP="002F1DE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1DE0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2F1DE0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</w:t>
      </w:r>
      <w:proofErr w:type="spellStart"/>
      <w:r w:rsidRPr="002F1DE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F1DE0">
        <w:rPr>
          <w:rFonts w:ascii="Times New Roman" w:hAnsi="Times New Roman" w:cs="Times New Roman"/>
          <w:sz w:val="24"/>
          <w:szCs w:val="24"/>
        </w:rPr>
        <w:t xml:space="preserve"> район» (далее – Администрация) в лице Комитета по управлению земельными ресурсами муниципального образования «</w:t>
      </w:r>
      <w:proofErr w:type="spellStart"/>
      <w:r w:rsidRPr="002F1DE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F1DE0">
        <w:rPr>
          <w:rFonts w:ascii="Times New Roman" w:hAnsi="Times New Roman" w:cs="Times New Roman"/>
          <w:sz w:val="24"/>
          <w:szCs w:val="24"/>
        </w:rPr>
        <w:t xml:space="preserve"> район» (далее – Комитет), уполномоченного на управление и распоряжение земельными участками в муниципальном образовании «</w:t>
      </w:r>
      <w:proofErr w:type="spellStart"/>
      <w:r w:rsidRPr="002F1DE0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F1DE0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73612D">
        <w:rPr>
          <w:rFonts w:ascii="Times New Roman" w:hAnsi="Times New Roman" w:cs="Times New Roman"/>
          <w:sz w:val="24"/>
          <w:szCs w:val="24"/>
        </w:rPr>
        <w:t xml:space="preserve"> (далее – муниципальный район)</w:t>
      </w:r>
      <w:r w:rsidRPr="002F1DE0">
        <w:rPr>
          <w:rFonts w:ascii="Times New Roman" w:hAnsi="Times New Roman" w:cs="Times New Roman"/>
          <w:sz w:val="24"/>
          <w:szCs w:val="24"/>
        </w:rPr>
        <w:t>, обеспечивает предоставление земельных участков  на принципах эффективности, справедливости, публичности, открытости и прозрачности процедур предоставления таких земельных участков.</w:t>
      </w:r>
      <w:proofErr w:type="gramEnd"/>
    </w:p>
    <w:p w:rsidR="00A37304" w:rsidRDefault="00A37304" w:rsidP="00A3730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37304" w:rsidRDefault="00A37304" w:rsidP="00A3730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Предоставление земельных участков для ведения садоводства, </w:t>
      </w:r>
    </w:p>
    <w:p w:rsidR="00A37304" w:rsidRDefault="0073612D" w:rsidP="00A3730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огородничества и</w:t>
      </w:r>
      <w:r w:rsidR="00A37304">
        <w:rPr>
          <w:rFonts w:ascii="Times New Roman" w:hAnsi="Times New Roman" w:cs="Times New Roman"/>
          <w:sz w:val="24"/>
          <w:szCs w:val="24"/>
        </w:rPr>
        <w:t xml:space="preserve"> дачного хозяйства</w:t>
      </w:r>
    </w:p>
    <w:p w:rsidR="00A37304" w:rsidRDefault="00A37304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37304" w:rsidRDefault="00A37304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2.1. Предоставление земельных участков для ведения садоводства, огородничества и дачного хозяйства осуществляется без проведения торгов.</w:t>
      </w:r>
    </w:p>
    <w:p w:rsidR="00A37304" w:rsidRDefault="00B026BB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A37304">
        <w:rPr>
          <w:rFonts w:ascii="Times New Roman" w:hAnsi="Times New Roman" w:cs="Times New Roman"/>
          <w:sz w:val="24"/>
          <w:szCs w:val="24"/>
        </w:rPr>
        <w:t>редельные (максимальные и минимальные) размеры земельных участков, предоставляемых гражданам в собственность из земель, государственная собственность на которые не разграничена, или находящихся в муниципальной собственности, для ведени</w:t>
      </w:r>
      <w:r w:rsidR="0073612D">
        <w:rPr>
          <w:rFonts w:ascii="Times New Roman" w:hAnsi="Times New Roman" w:cs="Times New Roman"/>
          <w:sz w:val="24"/>
          <w:szCs w:val="24"/>
        </w:rPr>
        <w:t>я садоводства, огородничества и</w:t>
      </w:r>
      <w:r w:rsidR="00A37304">
        <w:rPr>
          <w:rFonts w:ascii="Times New Roman" w:hAnsi="Times New Roman" w:cs="Times New Roman"/>
          <w:sz w:val="24"/>
          <w:szCs w:val="24"/>
        </w:rPr>
        <w:t xml:space="preserve"> дачного хозяйства, устанавливаются в соответствии с Законом Республики Бурятия от 04.01.2003г. №178-III «Об установлении предельных (максимальных и минимальных) размеров земельных участков, предоставляемых гражданам в собственность из находящихся в государственной или</w:t>
      </w:r>
      <w:proofErr w:type="gramEnd"/>
      <w:r w:rsidR="00A37304">
        <w:rPr>
          <w:rFonts w:ascii="Times New Roman" w:hAnsi="Times New Roman" w:cs="Times New Roman"/>
          <w:sz w:val="24"/>
          <w:szCs w:val="24"/>
        </w:rPr>
        <w:t xml:space="preserve"> </w:t>
      </w:r>
      <w:r w:rsidR="00A37304">
        <w:rPr>
          <w:rFonts w:ascii="Times New Roman" w:hAnsi="Times New Roman" w:cs="Times New Roman"/>
          <w:sz w:val="24"/>
          <w:szCs w:val="24"/>
        </w:rPr>
        <w:lastRenderedPageBreak/>
        <w:t>муниципальной собственности земель для ведения крестьянского (фермерского) хозяйства и садоводства»</w:t>
      </w:r>
    </w:p>
    <w:p w:rsidR="008F1CFE" w:rsidRDefault="008F1CFE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2.3. Гражданин, заинтересованный в получении земельного участка для ведения</w:t>
      </w:r>
      <w:r w:rsidR="0073612D">
        <w:rPr>
          <w:rFonts w:ascii="Times New Roman" w:hAnsi="Times New Roman" w:cs="Times New Roman"/>
          <w:sz w:val="24"/>
          <w:szCs w:val="24"/>
        </w:rPr>
        <w:t xml:space="preserve"> садоводства, огородничества и</w:t>
      </w:r>
      <w:r>
        <w:rPr>
          <w:rFonts w:ascii="Times New Roman" w:hAnsi="Times New Roman" w:cs="Times New Roman"/>
          <w:sz w:val="24"/>
          <w:szCs w:val="24"/>
        </w:rPr>
        <w:t xml:space="preserve"> дачного хозяйства (далее – заявитель), подает в Администрацию заявление о предоставлении земельного участка для ведения садоводства, огородничества и дачного хозяйства с указанием:</w:t>
      </w:r>
    </w:p>
    <w:p w:rsidR="008F1CFE" w:rsidRDefault="008F1CFE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1) предполагаемого местоположения земельного участка;</w:t>
      </w:r>
    </w:p>
    <w:p w:rsidR="008F1CFE" w:rsidRDefault="008F1CFE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2) обоснование предполагаемого размера земельного участка;</w:t>
      </w:r>
    </w:p>
    <w:p w:rsidR="008F1CFE" w:rsidRDefault="008F1CFE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3) целей использования земельного участка;</w:t>
      </w:r>
    </w:p>
    <w:p w:rsidR="008F1CFE" w:rsidRDefault="008F1CFE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4) испрашиваемого права на земельный участок (собственность или аренда).</w:t>
      </w:r>
    </w:p>
    <w:p w:rsidR="008F1CFE" w:rsidRDefault="0073612D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 заявлению прилагае</w:t>
      </w:r>
      <w:r w:rsidR="008F1CFE">
        <w:rPr>
          <w:rFonts w:ascii="Times New Roman" w:hAnsi="Times New Roman" w:cs="Times New Roman"/>
          <w:sz w:val="24"/>
          <w:szCs w:val="24"/>
        </w:rPr>
        <w:t>тся копия документа, удостоверяющего личность заявителя, либо копия нотариально заверенного документа, удостоверяющего права (полномочия) представителя, если с заявлением обращается представитель заявителя.</w:t>
      </w:r>
    </w:p>
    <w:p w:rsidR="008F1CFE" w:rsidRDefault="008F1CFE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Оснований для отказа в приеме документов законодательством Российской Федерации не предусмотрено.</w:t>
      </w:r>
    </w:p>
    <w:p w:rsidR="00CF2040" w:rsidRDefault="00CF2040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2.4. Регистрация и учет заявлений граждан, нуждающихся (не имеющих в собственности или аренде земельных участков для ведени</w:t>
      </w:r>
      <w:r w:rsidR="0073612D">
        <w:rPr>
          <w:rFonts w:ascii="Times New Roman" w:hAnsi="Times New Roman" w:cs="Times New Roman"/>
          <w:sz w:val="24"/>
          <w:szCs w:val="24"/>
        </w:rPr>
        <w:t>я садоводства, огородничества и</w:t>
      </w:r>
      <w:r>
        <w:rPr>
          <w:rFonts w:ascii="Times New Roman" w:hAnsi="Times New Roman" w:cs="Times New Roman"/>
          <w:sz w:val="24"/>
          <w:szCs w:val="24"/>
        </w:rPr>
        <w:t xml:space="preserve"> дачного хозяйства) в </w:t>
      </w:r>
      <w:r w:rsidR="0073612D">
        <w:rPr>
          <w:rFonts w:ascii="Times New Roman" w:hAnsi="Times New Roman" w:cs="Times New Roman"/>
          <w:sz w:val="24"/>
          <w:szCs w:val="24"/>
        </w:rPr>
        <w:t>получении садовых, огородных и</w:t>
      </w:r>
      <w:r>
        <w:rPr>
          <w:rFonts w:ascii="Times New Roman" w:hAnsi="Times New Roman" w:cs="Times New Roman"/>
          <w:sz w:val="24"/>
          <w:szCs w:val="24"/>
        </w:rPr>
        <w:t xml:space="preserve"> дачных земельных участков, осуществляется Комитетом. Очередность предоставления садовых, огородных и дачных земельных участков определяется на основании даты регистрации соответствующих заявлений, по которым принято решение о постановке на учет.</w:t>
      </w:r>
    </w:p>
    <w:p w:rsidR="00CF2040" w:rsidRDefault="00CF2040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2.5. Комитет в течение трех календарных дней осуществляет регистрацию заявления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книге регистрации заявлений граждан о принятии на учет в качестве нуждающегося в получении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садового, огородного и дачного земельного участка на территории муниципального район</w:t>
      </w:r>
      <w:r w:rsidR="0073612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2040" w:rsidRDefault="00CF2040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Гражданину, подавшему заявление, выдается расписка</w:t>
      </w:r>
      <w:r w:rsidR="00F22434">
        <w:rPr>
          <w:rFonts w:ascii="Times New Roman" w:hAnsi="Times New Roman" w:cs="Times New Roman"/>
          <w:sz w:val="24"/>
          <w:szCs w:val="24"/>
        </w:rPr>
        <w:t xml:space="preserve"> в получении документов</w:t>
      </w:r>
      <w:r w:rsidR="000106D6">
        <w:rPr>
          <w:rFonts w:ascii="Times New Roman" w:hAnsi="Times New Roman" w:cs="Times New Roman"/>
          <w:sz w:val="24"/>
          <w:szCs w:val="24"/>
        </w:rPr>
        <w:t xml:space="preserve"> с указанием перечня документов и даты их получения. В случае получения заявления и документов по почте расписка в их получении не выдается.</w:t>
      </w:r>
    </w:p>
    <w:p w:rsidR="000106D6" w:rsidRDefault="000106D6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2.6. Решение о включении в список или об отказе во включение в список заявителя принимается по результатам рассмотрения заявления и документов не позднее одного месяца со дня регистрации заявления и направляется заявителю в письменном виде.</w:t>
      </w:r>
    </w:p>
    <w:p w:rsidR="000106D6" w:rsidRDefault="000106D6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Основаниями для отказа во включение в список граждан, нуждающихся в получении</w:t>
      </w:r>
      <w:r w:rsidRPr="000106D6">
        <w:rPr>
          <w:rFonts w:ascii="Times New Roman" w:hAnsi="Times New Roman" w:cs="Times New Roman"/>
          <w:sz w:val="24"/>
          <w:szCs w:val="24"/>
        </w:rPr>
        <w:t xml:space="preserve"> </w:t>
      </w:r>
      <w:r w:rsidR="0073612D">
        <w:rPr>
          <w:rFonts w:ascii="Times New Roman" w:hAnsi="Times New Roman" w:cs="Times New Roman"/>
          <w:sz w:val="24"/>
          <w:szCs w:val="24"/>
        </w:rPr>
        <w:t>садового, огородного и</w:t>
      </w:r>
      <w:r>
        <w:rPr>
          <w:rFonts w:ascii="Times New Roman" w:hAnsi="Times New Roman" w:cs="Times New Roman"/>
          <w:sz w:val="24"/>
          <w:szCs w:val="24"/>
        </w:rPr>
        <w:t xml:space="preserve"> дачного земельного участка, являются:</w:t>
      </w:r>
    </w:p>
    <w:p w:rsidR="000106D6" w:rsidRDefault="000106D6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непредставление заявителем полного комплекта документов, предусмотренных пунктом 2.3 настоящего Положения;</w:t>
      </w:r>
    </w:p>
    <w:p w:rsidR="000106D6" w:rsidRDefault="000106D6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наличие у заявителя земельного участка для ведения садоводства, огородничества и дачного хозяйства.</w:t>
      </w:r>
    </w:p>
    <w:p w:rsidR="007D7689" w:rsidRDefault="007D7689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2.7. Граждане, имеющие преимущественное право в соответствии с</w:t>
      </w:r>
      <w:r w:rsidR="0073612D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 Р</w:t>
      </w:r>
      <w:r>
        <w:rPr>
          <w:rFonts w:ascii="Times New Roman" w:hAnsi="Times New Roman" w:cs="Times New Roman"/>
          <w:sz w:val="24"/>
          <w:szCs w:val="24"/>
        </w:rPr>
        <w:t>оссийской Федерации на получение садового, огородного и дачного земельного участка, обращаются с заявлением согласно пункту 2.3. настоящего Положения</w:t>
      </w:r>
      <w:r w:rsidR="0037536A">
        <w:rPr>
          <w:rFonts w:ascii="Times New Roman" w:hAnsi="Times New Roman" w:cs="Times New Roman"/>
          <w:sz w:val="24"/>
          <w:szCs w:val="24"/>
        </w:rPr>
        <w:t xml:space="preserve">. Помимо документов, предусмотренных пунктом 2.3. настоящего Положения, указанные лица </w:t>
      </w:r>
      <w:proofErr w:type="gramStart"/>
      <w:r w:rsidR="0037536A">
        <w:rPr>
          <w:rFonts w:ascii="Times New Roman" w:hAnsi="Times New Roman" w:cs="Times New Roman"/>
          <w:sz w:val="24"/>
          <w:szCs w:val="24"/>
        </w:rPr>
        <w:t>предоставляют документы</w:t>
      </w:r>
      <w:proofErr w:type="gramEnd"/>
      <w:r w:rsidR="0037536A">
        <w:rPr>
          <w:rFonts w:ascii="Times New Roman" w:hAnsi="Times New Roman" w:cs="Times New Roman"/>
          <w:sz w:val="24"/>
          <w:szCs w:val="24"/>
        </w:rPr>
        <w:t>, подтверждающие статус лица, обладающего преимущественным правом на по</w:t>
      </w:r>
      <w:r w:rsidR="0073612D">
        <w:rPr>
          <w:rFonts w:ascii="Times New Roman" w:hAnsi="Times New Roman" w:cs="Times New Roman"/>
          <w:sz w:val="24"/>
          <w:szCs w:val="24"/>
        </w:rPr>
        <w:t>лучение садового, огородного и</w:t>
      </w:r>
      <w:r w:rsidR="0037536A">
        <w:rPr>
          <w:rFonts w:ascii="Times New Roman" w:hAnsi="Times New Roman" w:cs="Times New Roman"/>
          <w:sz w:val="24"/>
          <w:szCs w:val="24"/>
        </w:rPr>
        <w:t xml:space="preserve"> дачного земельного участка.</w:t>
      </w:r>
    </w:p>
    <w:p w:rsidR="0037536A" w:rsidRDefault="0037536A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2.8. Заявления граждан, имеющих преимущественное право на получение</w:t>
      </w:r>
      <w:r w:rsidRPr="003753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садового, огородного и дачного земельного участка, регистрируются в отдельной книге регистрации заявлений граждан.</w:t>
      </w:r>
    </w:p>
    <w:p w:rsidR="0037536A" w:rsidRDefault="0037536A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2.9.  Решение о включении в список или об отказе во включение в список заявителя</w:t>
      </w:r>
      <w:r w:rsidR="00833ABE">
        <w:rPr>
          <w:rFonts w:ascii="Times New Roman" w:hAnsi="Times New Roman" w:cs="Times New Roman"/>
          <w:sz w:val="24"/>
          <w:szCs w:val="24"/>
        </w:rPr>
        <w:t>,</w:t>
      </w:r>
      <w:r w:rsidR="00833ABE" w:rsidRPr="00833ABE">
        <w:rPr>
          <w:rFonts w:ascii="Times New Roman" w:hAnsi="Times New Roman" w:cs="Times New Roman"/>
          <w:sz w:val="24"/>
          <w:szCs w:val="24"/>
        </w:rPr>
        <w:t xml:space="preserve"> </w:t>
      </w:r>
      <w:r w:rsidR="00833ABE">
        <w:rPr>
          <w:rFonts w:ascii="Times New Roman" w:hAnsi="Times New Roman" w:cs="Times New Roman"/>
          <w:sz w:val="24"/>
          <w:szCs w:val="24"/>
        </w:rPr>
        <w:t>имеющего преимущественное право на получение</w:t>
      </w:r>
      <w:r w:rsidR="00833ABE" w:rsidRPr="0037536A">
        <w:rPr>
          <w:rFonts w:ascii="Times New Roman" w:hAnsi="Times New Roman" w:cs="Times New Roman"/>
          <w:sz w:val="24"/>
          <w:szCs w:val="24"/>
        </w:rPr>
        <w:t xml:space="preserve"> </w:t>
      </w:r>
      <w:r w:rsidR="00833ABE">
        <w:rPr>
          <w:rFonts w:ascii="Times New Roman" w:hAnsi="Times New Roman" w:cs="Times New Roman"/>
          <w:sz w:val="24"/>
          <w:szCs w:val="24"/>
        </w:rPr>
        <w:t>садового, огородного и дачного земельного участка,</w:t>
      </w:r>
      <w:r>
        <w:rPr>
          <w:rFonts w:ascii="Times New Roman" w:hAnsi="Times New Roman" w:cs="Times New Roman"/>
          <w:sz w:val="24"/>
          <w:szCs w:val="24"/>
        </w:rPr>
        <w:t xml:space="preserve"> принимается по результатам рассмотрения заявления и документов не позднее одного месяца со дня регистрации заявления и направляется заявителю в письменном виде.</w:t>
      </w:r>
    </w:p>
    <w:p w:rsidR="0037536A" w:rsidRDefault="0037536A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Основаниями для отказа во включение в список граждан, </w:t>
      </w:r>
      <w:r w:rsidR="00833ABE">
        <w:rPr>
          <w:rFonts w:ascii="Times New Roman" w:hAnsi="Times New Roman" w:cs="Times New Roman"/>
          <w:sz w:val="24"/>
          <w:szCs w:val="24"/>
        </w:rPr>
        <w:t>имеющих преимущественное право на получение</w:t>
      </w:r>
      <w:r w:rsidR="00833ABE" w:rsidRPr="0037536A">
        <w:rPr>
          <w:rFonts w:ascii="Times New Roman" w:hAnsi="Times New Roman" w:cs="Times New Roman"/>
          <w:sz w:val="24"/>
          <w:szCs w:val="24"/>
        </w:rPr>
        <w:t xml:space="preserve"> </w:t>
      </w:r>
      <w:r w:rsidR="00833ABE">
        <w:rPr>
          <w:rFonts w:ascii="Times New Roman" w:hAnsi="Times New Roman" w:cs="Times New Roman"/>
          <w:sz w:val="24"/>
          <w:szCs w:val="24"/>
        </w:rPr>
        <w:t xml:space="preserve">садового, огородного и дачного земельного участка и </w:t>
      </w:r>
      <w:r>
        <w:rPr>
          <w:rFonts w:ascii="Times New Roman" w:hAnsi="Times New Roman" w:cs="Times New Roman"/>
          <w:sz w:val="24"/>
          <w:szCs w:val="24"/>
        </w:rPr>
        <w:t>нуждающихся в</w:t>
      </w:r>
      <w:r w:rsidR="00833ABE">
        <w:rPr>
          <w:rFonts w:ascii="Times New Roman" w:hAnsi="Times New Roman" w:cs="Times New Roman"/>
          <w:sz w:val="24"/>
          <w:szCs w:val="24"/>
        </w:rPr>
        <w:t xml:space="preserve"> их получении</w:t>
      </w:r>
      <w:r>
        <w:rPr>
          <w:rFonts w:ascii="Times New Roman" w:hAnsi="Times New Roman" w:cs="Times New Roman"/>
          <w:sz w:val="24"/>
          <w:szCs w:val="24"/>
        </w:rPr>
        <w:t>, являются:</w:t>
      </w:r>
    </w:p>
    <w:p w:rsidR="0037536A" w:rsidRDefault="0037536A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непредставление заявителем полного комплекта документов, предусмотренных пунктом 2.3 и 2.7. настоящего Положения;</w:t>
      </w:r>
    </w:p>
    <w:p w:rsidR="0037536A" w:rsidRDefault="0037536A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наличие у заявителя земельного участка для ведения садоводства, огородничества и дачного хозяйства.</w:t>
      </w:r>
    </w:p>
    <w:p w:rsidR="0037536A" w:rsidRDefault="0037536A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2.10. Комитет на основании утвержденных списков определяет потребность в садовых, огородных и дачных земельных участках. Расчет производится исходя из установленных законодательством Республики Бурятия норм предоставления земельных участков с учетом необходимости размещен</w:t>
      </w:r>
      <w:r w:rsidR="00E44CF9">
        <w:rPr>
          <w:rFonts w:ascii="Times New Roman" w:hAnsi="Times New Roman" w:cs="Times New Roman"/>
          <w:sz w:val="24"/>
          <w:szCs w:val="24"/>
        </w:rPr>
        <w:t>ия имущества общего пользования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нормативным правовым актом, регулирующим вопросы землепользования и застройки на территории муниципального район</w:t>
      </w:r>
      <w:r w:rsidR="00E44CF9">
        <w:rPr>
          <w:rFonts w:ascii="Times New Roman" w:hAnsi="Times New Roman" w:cs="Times New Roman"/>
          <w:sz w:val="24"/>
          <w:szCs w:val="24"/>
        </w:rPr>
        <w:t>а.</w:t>
      </w:r>
    </w:p>
    <w:p w:rsidR="0037536A" w:rsidRDefault="0037536A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2.11. </w:t>
      </w:r>
      <w:r w:rsidR="001821E5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E44CF9">
        <w:rPr>
          <w:rFonts w:ascii="Times New Roman" w:hAnsi="Times New Roman" w:cs="Times New Roman"/>
          <w:sz w:val="24"/>
          <w:szCs w:val="24"/>
        </w:rPr>
        <w:t>-</w:t>
      </w:r>
      <w:r w:rsidR="001821E5">
        <w:rPr>
          <w:rFonts w:ascii="Times New Roman" w:hAnsi="Times New Roman" w:cs="Times New Roman"/>
          <w:sz w:val="24"/>
          <w:szCs w:val="24"/>
        </w:rPr>
        <w:t>архитектор</w:t>
      </w:r>
      <w:r w:rsidR="00B84F34">
        <w:rPr>
          <w:rFonts w:ascii="Times New Roman" w:hAnsi="Times New Roman" w:cs="Times New Roman"/>
          <w:sz w:val="24"/>
          <w:szCs w:val="24"/>
        </w:rPr>
        <w:t xml:space="preserve"> (далее – Архитектор)</w:t>
      </w:r>
      <w:r w:rsidR="00182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Комитет</w:t>
      </w:r>
      <w:r w:rsidR="001821E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 двухнедельный срок со дня </w:t>
      </w:r>
      <w:r w:rsidR="00A05B1B">
        <w:rPr>
          <w:rFonts w:ascii="Times New Roman" w:hAnsi="Times New Roman" w:cs="Times New Roman"/>
          <w:sz w:val="24"/>
          <w:szCs w:val="24"/>
        </w:rPr>
        <w:t>утверждения списков</w:t>
      </w:r>
      <w:r w:rsidR="001821E5">
        <w:rPr>
          <w:rFonts w:ascii="Times New Roman" w:hAnsi="Times New Roman" w:cs="Times New Roman"/>
          <w:sz w:val="24"/>
          <w:szCs w:val="24"/>
        </w:rPr>
        <w:t xml:space="preserve"> с учетом разработанной в установленном порядке схемы зонирования территорий вновь создаваемых садовых (дачных), огороднических некоммерческих объединений граждан изготавливает схему расположения земельного участка или дает мотивированное заключение о невозможности предоставления земельного участка.</w:t>
      </w:r>
    </w:p>
    <w:p w:rsidR="00B84F34" w:rsidRDefault="00B84F34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2.12. Специалисты Комитета по земельным вопросам в месячный срок со дня получения от Архитектора схемы расположения земельного участка формируют предварительный персональный состав членов садоводческого, огороднического или дачного некоммерческого объединения (далее – некоммерческое объединение).</w:t>
      </w:r>
    </w:p>
    <w:p w:rsidR="00B84F34" w:rsidRDefault="00B84F34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2.13. Для формирования предварительного персонального состава членов некоммерческого</w:t>
      </w:r>
      <w:r w:rsidR="00E44CF9">
        <w:rPr>
          <w:rFonts w:ascii="Times New Roman" w:hAnsi="Times New Roman" w:cs="Times New Roman"/>
          <w:sz w:val="24"/>
          <w:szCs w:val="24"/>
        </w:rPr>
        <w:t xml:space="preserve"> объединения К</w:t>
      </w:r>
      <w:r>
        <w:rPr>
          <w:rFonts w:ascii="Times New Roman" w:hAnsi="Times New Roman" w:cs="Times New Roman"/>
          <w:sz w:val="24"/>
          <w:szCs w:val="24"/>
        </w:rPr>
        <w:t>омитет направляет письменное уведомление о вступлении в некоммерческое объединение лицам, включенным в список граждан, имеющим в соответствии с действующим законодательством преимущественное право на пол</w:t>
      </w:r>
      <w:r w:rsidR="00E44CF9">
        <w:rPr>
          <w:rFonts w:ascii="Times New Roman" w:hAnsi="Times New Roman" w:cs="Times New Roman"/>
          <w:sz w:val="24"/>
          <w:szCs w:val="24"/>
        </w:rPr>
        <w:t>учение  садового, огородного и</w:t>
      </w:r>
      <w:r>
        <w:rPr>
          <w:rFonts w:ascii="Times New Roman" w:hAnsi="Times New Roman" w:cs="Times New Roman"/>
          <w:sz w:val="24"/>
          <w:szCs w:val="24"/>
        </w:rPr>
        <w:t xml:space="preserve"> дачного земельного участка.</w:t>
      </w:r>
    </w:p>
    <w:p w:rsidR="00B84F34" w:rsidRDefault="00B84F34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2.14. В случае отказа гражданина или непредставления письменного ответа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течение одного месяца с даты получения письменного уведомления о возможности вступления в некоммерческое объединение право на вступление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некоммерческое объединение предоставляется следующему по очереди. Включение в персональный состав членов некоммерческого объединения граждан, отказавшихся или не представивших письменного ответа, осуществляется при следующем формировании персонального состава членов некоммерческого объединения</w:t>
      </w:r>
      <w:r w:rsidR="005A5A79">
        <w:rPr>
          <w:rFonts w:ascii="Times New Roman" w:hAnsi="Times New Roman" w:cs="Times New Roman"/>
          <w:sz w:val="24"/>
          <w:szCs w:val="24"/>
        </w:rPr>
        <w:t>.</w:t>
      </w:r>
    </w:p>
    <w:p w:rsidR="005A5A79" w:rsidRDefault="005A5A79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2.15. В случае если персональный состав членов некоммерческого объединения из списка граждан, имеющих преимущественное право на получение земельных участков, не </w:t>
      </w:r>
      <w:r>
        <w:rPr>
          <w:rFonts w:ascii="Times New Roman" w:hAnsi="Times New Roman" w:cs="Times New Roman"/>
          <w:sz w:val="24"/>
          <w:szCs w:val="24"/>
        </w:rPr>
        <w:lastRenderedPageBreak/>
        <w:t>был сформирован в полном объеме, право на участие в некоммерческом объединении предоставляется гражданам, состоящим в общем списке согласно очередности.</w:t>
      </w:r>
    </w:p>
    <w:p w:rsidR="005A5A79" w:rsidRDefault="005A5A79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2.16. </w:t>
      </w:r>
      <w:r w:rsidR="00E44CF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 итогам формирования персонального состава членов некоммерческого объединения граждане самостоятельно и за свой счет обеспечивают государственную регистрацию некоммерческого объединения в порядке, предусмотренном законодательством о государственной регистрации юридических лиц.</w:t>
      </w:r>
    </w:p>
    <w:p w:rsidR="005A5A79" w:rsidRDefault="005A5A79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Комитет в </w:t>
      </w:r>
      <w:r w:rsidR="00E44CF9">
        <w:rPr>
          <w:rFonts w:ascii="Times New Roman" w:hAnsi="Times New Roman" w:cs="Times New Roman"/>
          <w:sz w:val="24"/>
          <w:szCs w:val="24"/>
        </w:rPr>
        <w:t>течение</w:t>
      </w:r>
      <w:r>
        <w:rPr>
          <w:rFonts w:ascii="Times New Roman" w:hAnsi="Times New Roman" w:cs="Times New Roman"/>
          <w:sz w:val="24"/>
          <w:szCs w:val="24"/>
        </w:rPr>
        <w:t xml:space="preserve"> 170 календарных дней в порядке, предусмотренном статьей 31 Земельного кодекса Российской Федерации, обеспечивает выбор земельного участка </w:t>
      </w:r>
      <w:r w:rsidR="00B3445A">
        <w:rPr>
          <w:rFonts w:ascii="Times New Roman" w:hAnsi="Times New Roman" w:cs="Times New Roman"/>
          <w:sz w:val="24"/>
          <w:szCs w:val="24"/>
        </w:rPr>
        <w:t>на основе документов государственного кадастра недвижимости с учетом экологических, градостроительных и иных условий использования соответствующей территории и недр в ее границах посредством определения вариантов размещения объектов и проведения процедур согласования в случаях, предусмотренных федеральными законами, с соответствующими государственными органами, органами местного</w:t>
      </w:r>
      <w:proofErr w:type="gramEnd"/>
      <w:r w:rsidR="00B3445A">
        <w:rPr>
          <w:rFonts w:ascii="Times New Roman" w:hAnsi="Times New Roman" w:cs="Times New Roman"/>
          <w:sz w:val="24"/>
          <w:szCs w:val="24"/>
        </w:rPr>
        <w:t xml:space="preserve"> самоуправления, муниципальными организациями.</w:t>
      </w:r>
    </w:p>
    <w:p w:rsidR="00B3445A" w:rsidRDefault="00B3445A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2.18.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Некоммерческое объединении обеспечивает разработку, согласование и утверждение в Администрации проекта организации и застройки территории такого некоммерческого объединения в соответствии с порядком, установленным Типовым положением о нормативах организации и застройки территории садоводческого, огороднического или дачного некоммерческого объединения.</w:t>
      </w:r>
      <w:proofErr w:type="gramEnd"/>
    </w:p>
    <w:p w:rsidR="00B3445A" w:rsidRDefault="00B3445A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Документами, необходимыми для согласования и утверждения проектной документации, являются:</w:t>
      </w:r>
    </w:p>
    <w:p w:rsidR="00E72336" w:rsidRDefault="00B3445A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проект организации и застройки территории некоммерческого объединения с пояснительной запиской (</w:t>
      </w:r>
      <w:r w:rsidR="00E72336">
        <w:rPr>
          <w:rFonts w:ascii="Times New Roman" w:hAnsi="Times New Roman" w:cs="Times New Roman"/>
          <w:sz w:val="24"/>
          <w:szCs w:val="24"/>
        </w:rPr>
        <w:t>в том числе проекты строительства социально-бытовых объектов, объектов инженерной инфраструктуры);</w:t>
      </w:r>
    </w:p>
    <w:p w:rsidR="00E72336" w:rsidRDefault="00E72336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проекты жилых строений (согласование допустимых архитектурных решений);</w:t>
      </w:r>
    </w:p>
    <w:p w:rsidR="00E72336" w:rsidRDefault="00E72336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сметно-финансовые расчеты;</w:t>
      </w:r>
    </w:p>
    <w:p w:rsidR="00E72336" w:rsidRDefault="00E72336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графически материалы в масштабе 1:1000 или 1:2000, содержащие генеральный план застройки территории садоводческого, огороднического или дачного некоммерческого объединения, разбивочный чертеж выноса проекта на местность, схему инженерных сетей.</w:t>
      </w:r>
    </w:p>
    <w:p w:rsidR="00E15C5F" w:rsidRDefault="00E15C5F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2.19. На основании проекта организации и застройки территории некоммерческого объединения, исходя из предполагаемых затрат на строительство социальной и инженерно-транспортной инфраструктуры</w:t>
      </w:r>
      <w:r w:rsidR="00E44CF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общим собрание членов некоммерческого объединения устанавливаются размеры соответствующих целевых взносов. Копия протокола общего собрания направляется в Комитет.</w:t>
      </w:r>
    </w:p>
    <w:p w:rsidR="00E15C5F" w:rsidRDefault="00E15C5F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2.20. После утверждения проекта организации и застройки территории некоммерческого объединения, до вынесения данного проекта в натуру некоммерческое объединение подает в Комитет </w:t>
      </w:r>
      <w:r w:rsidR="00E44CF9">
        <w:rPr>
          <w:rFonts w:ascii="Times New Roman" w:hAnsi="Times New Roman" w:cs="Times New Roman"/>
          <w:sz w:val="24"/>
          <w:szCs w:val="24"/>
        </w:rPr>
        <w:t xml:space="preserve">заявление </w:t>
      </w:r>
      <w:r>
        <w:rPr>
          <w:rFonts w:ascii="Times New Roman" w:hAnsi="Times New Roman" w:cs="Times New Roman"/>
          <w:sz w:val="24"/>
          <w:szCs w:val="24"/>
        </w:rPr>
        <w:t>о предоставлении земельного участка в аренду или собственность.</w:t>
      </w:r>
    </w:p>
    <w:p w:rsidR="00E15C5F" w:rsidRDefault="00E15C5F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Цена земельного участка определяется на основании отчета независимого оценщика, составленного в соответствии с законодательством Российской Федерации об оценочной деятельности.</w:t>
      </w:r>
    </w:p>
    <w:p w:rsidR="00E15C5F" w:rsidRDefault="00E15C5F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2.21. После получения земельного участка в совместную собственность членов некоммерческого объединения общим собранием членов некоммерческого объединения осуществляется распределение земельных участков  между членами </w:t>
      </w:r>
      <w:r w:rsidR="000E6E30">
        <w:rPr>
          <w:rFonts w:ascii="Times New Roman" w:hAnsi="Times New Roman" w:cs="Times New Roman"/>
          <w:sz w:val="24"/>
          <w:szCs w:val="24"/>
        </w:rPr>
        <w:t xml:space="preserve">с указанием в </w:t>
      </w:r>
      <w:r w:rsidR="000E6E30">
        <w:rPr>
          <w:rFonts w:ascii="Times New Roman" w:hAnsi="Times New Roman" w:cs="Times New Roman"/>
          <w:sz w:val="24"/>
          <w:szCs w:val="24"/>
        </w:rPr>
        <w:lastRenderedPageBreak/>
        <w:t>протоколе фамилий, имен, отчеств и соответствующих кадастровых номеров земельных участков. Копия протокола направляется в Комитет.</w:t>
      </w:r>
    </w:p>
    <w:p w:rsidR="000E6E30" w:rsidRDefault="000E6E30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2.22. В установленные действующим законодательством сроки некоммерческое объединение обеспечивает оформление прав собственности членами объединения на жилые строения, а также на земельные участки и объекты недвижимости, относящиеся к имуществу общего пользования.</w:t>
      </w:r>
    </w:p>
    <w:p w:rsidR="000E6E30" w:rsidRDefault="000E6E30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2.23. Земельные участки, относящиеся к имуществу общего пользования, предоставляются Комитетом некоммерческому объединению как юридическому лицу в собственность бесплатно по заявлению некоммерческого объединения.</w:t>
      </w:r>
    </w:p>
    <w:p w:rsidR="000E6E30" w:rsidRDefault="000E6E30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2.24. Заявление о предоставлении земельного участка, относящегося к имуществу общего пользования, оформляется в соответствии с утвержденной Комитетом формой.</w:t>
      </w:r>
    </w:p>
    <w:p w:rsidR="000E6E30" w:rsidRDefault="000E6E30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2.25. Для предоставления земельного участка, относящегося к имуществу общего пользования, необходимы следующие документы:</w:t>
      </w:r>
    </w:p>
    <w:p w:rsidR="000E6E30" w:rsidRDefault="000E6E30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1) копия документа, удостоверяющего личность заявителя, являющегося представителем некоммерческого объединения как юридического лица;</w:t>
      </w:r>
    </w:p>
    <w:p w:rsidR="000E6E30" w:rsidRDefault="000E6E30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2) копия документа, удостоверяющего права (полномочия) представителя заявителя.</w:t>
      </w:r>
    </w:p>
    <w:p w:rsidR="000E6E30" w:rsidRDefault="000E6E30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2.26. Общее собрание членов некоммерческого объединения вправе принять решение о закрепл</w:t>
      </w:r>
      <w:r w:rsidR="00B42645">
        <w:rPr>
          <w:rFonts w:ascii="Times New Roman" w:hAnsi="Times New Roman" w:cs="Times New Roman"/>
          <w:sz w:val="24"/>
          <w:szCs w:val="24"/>
        </w:rPr>
        <w:t>ении за объединением как за юридическим лицом всех предоставленных ему земельных участков.</w:t>
      </w:r>
    </w:p>
    <w:p w:rsidR="00B42645" w:rsidRDefault="00B42645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2.27.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После введения в эксплуатацию объектов социальной и инженерно-транспортной инфраструктуры некоммерческое объединение в соответствии с Законом Республики Бурятия от 08.07.2009г. №906-IV «О поддержке садоводов, огородников, дачников и садоводческих, огороднических и дачных некоммерческих объединений  в Республике Бурятия» вправе обратиться в Администрацию с письменным обращением о возмещении затрат, осуществляемых за счет целевых взносов на инженерное обеспечение территории некоммерческого объединения.</w:t>
      </w:r>
      <w:proofErr w:type="gramEnd"/>
    </w:p>
    <w:p w:rsidR="00B42645" w:rsidRPr="00B42645" w:rsidRDefault="00B42645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2.28. Садоводческим, огородническим и дачным некоммерческим объединениям, сформированным в соответствии с ведомственной принадлежностью или иным принципом, земельные участки предоставляются в</w:t>
      </w:r>
      <w:r w:rsidR="00B026BB">
        <w:rPr>
          <w:rFonts w:ascii="Times New Roman" w:hAnsi="Times New Roman" w:cs="Times New Roman"/>
          <w:sz w:val="24"/>
          <w:szCs w:val="24"/>
        </w:rPr>
        <w:t xml:space="preserve"> порядке, установленном настоящ</w:t>
      </w:r>
      <w:r>
        <w:rPr>
          <w:rFonts w:ascii="Times New Roman" w:hAnsi="Times New Roman" w:cs="Times New Roman"/>
          <w:sz w:val="24"/>
          <w:szCs w:val="24"/>
        </w:rPr>
        <w:t>им Положением.</w:t>
      </w:r>
    </w:p>
    <w:p w:rsidR="00B3445A" w:rsidRDefault="00B3445A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45A" w:rsidRDefault="00B3445A" w:rsidP="0037536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7536A" w:rsidRPr="00A37304" w:rsidRDefault="0037536A" w:rsidP="00A3730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F1DE0" w:rsidRPr="002F1DE0" w:rsidRDefault="002F1DE0" w:rsidP="002F1DE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F1DE0" w:rsidRPr="002F1DE0" w:rsidSect="00273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1DE0"/>
    <w:rsid w:val="000106D6"/>
    <w:rsid w:val="000E6E30"/>
    <w:rsid w:val="001821E5"/>
    <w:rsid w:val="00273760"/>
    <w:rsid w:val="002F1DE0"/>
    <w:rsid w:val="0037536A"/>
    <w:rsid w:val="003B4B26"/>
    <w:rsid w:val="005A5A79"/>
    <w:rsid w:val="005D0742"/>
    <w:rsid w:val="006E798D"/>
    <w:rsid w:val="0073612D"/>
    <w:rsid w:val="007B2026"/>
    <w:rsid w:val="007D7689"/>
    <w:rsid w:val="00833ABE"/>
    <w:rsid w:val="008F1CFE"/>
    <w:rsid w:val="00A05B1B"/>
    <w:rsid w:val="00A37304"/>
    <w:rsid w:val="00A8608C"/>
    <w:rsid w:val="00B026BB"/>
    <w:rsid w:val="00B3445A"/>
    <w:rsid w:val="00B419CD"/>
    <w:rsid w:val="00B42645"/>
    <w:rsid w:val="00B84F34"/>
    <w:rsid w:val="00B8579E"/>
    <w:rsid w:val="00C26757"/>
    <w:rsid w:val="00CF2040"/>
    <w:rsid w:val="00E15C5F"/>
    <w:rsid w:val="00E44CF9"/>
    <w:rsid w:val="00E72336"/>
    <w:rsid w:val="00F2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F1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F1D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9A8362C52B2E7FD1657E17F514799B17F39DDBF4175B4E77680F413B4201EDB7935C86D2675FEF513CB3BYCt4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2320</Words>
  <Characters>13229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zemelniy</dc:creator>
  <cp:keywords/>
  <dc:description/>
  <cp:lastModifiedBy>Computer</cp:lastModifiedBy>
  <cp:revision>11</cp:revision>
  <cp:lastPrinted>2013-02-15T05:09:00Z</cp:lastPrinted>
  <dcterms:created xsi:type="dcterms:W3CDTF">2013-02-01T00:15:00Z</dcterms:created>
  <dcterms:modified xsi:type="dcterms:W3CDTF">2013-02-19T01:21:00Z</dcterms:modified>
</cp:coreProperties>
</file>